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277"/>
      </w:tblGrid>
      <w:tr w:rsidR="001C2A6F" w:rsidRPr="000317A6" w:rsidTr="000317A6">
        <w:tc>
          <w:tcPr>
            <w:tcW w:w="6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2A6F" w:rsidRPr="000317A6" w:rsidRDefault="001C2A6F" w:rsidP="000317A6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317A6" w:rsidRPr="000317A6" w:rsidRDefault="009832A0" w:rsidP="000317A6">
            <w:pPr>
              <w:jc w:val="right"/>
              <w:rPr>
                <w:rFonts w:ascii="Monotype Corsiva" w:hAnsi="Monotype Corsiva"/>
                <w:i/>
                <w:sz w:val="28"/>
              </w:rPr>
            </w:pPr>
            <w:r w:rsidRPr="000317A6">
              <w:rPr>
                <w:rFonts w:ascii="Monotype Corsiva" w:hAnsi="Monotype Corsiva"/>
                <w:i/>
                <w:sz w:val="28"/>
              </w:rPr>
              <w:t>«</w:t>
            </w:r>
            <w:r w:rsidR="001C2A6F" w:rsidRPr="000317A6">
              <w:rPr>
                <w:rFonts w:ascii="Monotype Corsiva" w:hAnsi="Monotype Corsiva"/>
                <w:i/>
                <w:sz w:val="28"/>
              </w:rPr>
              <w:t>Патріотичне виховання - це сфера духовного життя,</w:t>
            </w:r>
          </w:p>
          <w:p w:rsidR="000317A6" w:rsidRPr="000317A6" w:rsidRDefault="001C2A6F" w:rsidP="000317A6">
            <w:pPr>
              <w:jc w:val="right"/>
              <w:rPr>
                <w:rFonts w:ascii="Monotype Corsiva" w:hAnsi="Monotype Corsiva"/>
                <w:i/>
                <w:sz w:val="28"/>
              </w:rPr>
            </w:pPr>
            <w:r w:rsidRPr="000317A6">
              <w:rPr>
                <w:rFonts w:ascii="Monotype Corsiva" w:hAnsi="Monotype Corsiva"/>
                <w:i/>
                <w:sz w:val="28"/>
              </w:rPr>
              <w:t xml:space="preserve"> яка проникає в усе, що пізнає, робить, до чого прагне, </w:t>
            </w:r>
          </w:p>
          <w:p w:rsidR="009832A0" w:rsidRPr="000317A6" w:rsidRDefault="001C2A6F" w:rsidP="000317A6">
            <w:pPr>
              <w:jc w:val="right"/>
              <w:rPr>
                <w:rFonts w:ascii="Monotype Corsiva" w:hAnsi="Monotype Corsiva"/>
                <w:i/>
                <w:sz w:val="28"/>
              </w:rPr>
            </w:pPr>
            <w:r w:rsidRPr="000317A6">
              <w:rPr>
                <w:rFonts w:ascii="Monotype Corsiva" w:hAnsi="Monotype Corsiva"/>
                <w:i/>
                <w:sz w:val="28"/>
              </w:rPr>
              <w:t>що любить і ненавидить людина, яка формується </w:t>
            </w:r>
            <w:r w:rsidR="009832A0" w:rsidRPr="000317A6">
              <w:rPr>
                <w:rFonts w:ascii="Monotype Corsiva" w:hAnsi="Monotype Corsiva"/>
                <w:i/>
                <w:sz w:val="28"/>
              </w:rPr>
              <w:t>.»</w:t>
            </w:r>
          </w:p>
          <w:p w:rsidR="001C2A6F" w:rsidRPr="000317A6" w:rsidRDefault="009832A0" w:rsidP="000317A6">
            <w:pPr>
              <w:jc w:val="right"/>
              <w:rPr>
                <w:rFonts w:ascii="Monotype Corsiva" w:hAnsi="Monotype Corsiva"/>
                <w:i/>
                <w:sz w:val="28"/>
              </w:rPr>
            </w:pPr>
            <w:r w:rsidRPr="000317A6">
              <w:rPr>
                <w:rFonts w:ascii="Monotype Corsiva" w:hAnsi="Monotype Corsiva"/>
                <w:i/>
                <w:sz w:val="28"/>
              </w:rPr>
              <w:t xml:space="preserve">                                                            </w:t>
            </w:r>
            <w:r w:rsidR="001C2A6F" w:rsidRPr="000317A6">
              <w:rPr>
                <w:rFonts w:ascii="Monotype Corsiva" w:hAnsi="Monotype Corsiva"/>
                <w:i/>
                <w:sz w:val="28"/>
              </w:rPr>
              <w:t>(В. О. Сухомлинський).</w:t>
            </w:r>
          </w:p>
        </w:tc>
      </w:tr>
    </w:tbl>
    <w:p w:rsidR="000037BA" w:rsidRDefault="001C2A6F" w:rsidP="000317A6">
      <w:pPr>
        <w:jc w:val="both"/>
        <w:rPr>
          <w:rFonts w:ascii="Constantia" w:hAnsi="Constantia"/>
          <w:b/>
          <w:sz w:val="36"/>
        </w:rPr>
      </w:pPr>
      <w:r w:rsidRPr="000037BA">
        <w:rPr>
          <w:rFonts w:ascii="Constantia" w:hAnsi="Constantia"/>
          <w:b/>
          <w:sz w:val="36"/>
          <w:u w:val="single"/>
        </w:rPr>
        <w:t>Патріотичне виховання</w:t>
      </w:r>
      <w:r w:rsidRPr="000037BA">
        <w:rPr>
          <w:rFonts w:ascii="Constantia" w:hAnsi="Constantia"/>
          <w:b/>
          <w:sz w:val="36"/>
        </w:rPr>
        <w:t xml:space="preserve"> </w:t>
      </w:r>
    </w:p>
    <w:p w:rsidR="001C2A6F" w:rsidRPr="000317A6" w:rsidRDefault="001C2A6F" w:rsidP="000317A6">
      <w:pPr>
        <w:jc w:val="both"/>
        <w:rPr>
          <w:rFonts w:ascii="Constantia" w:hAnsi="Constantia"/>
        </w:rPr>
      </w:pPr>
      <w:r w:rsidRPr="000037BA">
        <w:rPr>
          <w:rFonts w:ascii="Constantia" w:hAnsi="Constantia"/>
          <w:b/>
        </w:rPr>
        <w:t>є с</w:t>
      </w:r>
      <w:r w:rsidRPr="000317A6">
        <w:rPr>
          <w:rFonts w:ascii="Constantia" w:hAnsi="Constantia"/>
        </w:rPr>
        <w:t>кладовою частиною зага</w:t>
      </w:r>
      <w:r w:rsidR="009832A0" w:rsidRPr="000317A6">
        <w:rPr>
          <w:rFonts w:ascii="Constantia" w:hAnsi="Constantia"/>
        </w:rPr>
        <w:t>льного виховного процесу школи</w:t>
      </w:r>
      <w:r w:rsidRPr="000317A6">
        <w:rPr>
          <w:rFonts w:ascii="Constantia" w:hAnsi="Constantia"/>
        </w:rPr>
        <w:t xml:space="preserve"> та являє собою систематичну, цілеспрямовану діяльність всіх структурних підрозділів навчально-виховного процесу, щодо формування у студентів високої патріотичної свідомості, почуття любові до України, готовності до виконання громадянських, конституційних обов’язків.</w:t>
      </w:r>
    </w:p>
    <w:p w:rsidR="001C2A6F" w:rsidRPr="000317A6" w:rsidRDefault="001C2A6F" w:rsidP="000317A6">
      <w:p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У цей складний для нашої держави час у кожному серці – невимовна тривога та біль за майбутнє України. На часі, як ніколи, – патріотичне виховання.</w:t>
      </w:r>
    </w:p>
    <w:p w:rsidR="001C2A6F" w:rsidRPr="000317A6" w:rsidRDefault="001C2A6F" w:rsidP="000317A6">
      <w:p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Формувати справжнього патріота власним прикладом, органічно поєднуючи історичні факти, літературні надбання, аналізуючи, дискутуючи, навчаючи ненав’язливо і з любов’ю, – головний критерій співпраці з молоддю.</w:t>
      </w:r>
      <w:r w:rsidR="009832A0" w:rsidRPr="000317A6">
        <w:rPr>
          <w:rFonts w:ascii="Constantia" w:hAnsi="Constantia"/>
        </w:rPr>
        <w:t xml:space="preserve"> У своїй роботі ми користуємося рядом нормативних документів:</w:t>
      </w:r>
    </w:p>
    <w:p w:rsidR="001C2A6F" w:rsidRPr="000317A6" w:rsidRDefault="00F468B4" w:rsidP="000317A6">
      <w:pPr>
        <w:jc w:val="both"/>
        <w:rPr>
          <w:rFonts w:ascii="Constantia" w:hAnsi="Constantia"/>
        </w:rPr>
      </w:pPr>
      <w:hyperlink r:id="rId5" w:history="1">
        <w:r w:rsidR="001C2A6F" w:rsidRPr="000317A6">
          <w:rPr>
            <w:rStyle w:val="a3"/>
            <w:rFonts w:ascii="Constantia" w:hAnsi="Constantia"/>
          </w:rPr>
          <w:t>Указ Президента України від 13.10.2015 № 580/2015 "Про Стратегію національно-патріотичного виховання дітей та молоді на 2016 - 2020 роки" </w:t>
        </w:r>
        <w:r w:rsidR="001C2A6F" w:rsidRPr="000317A6">
          <w:rPr>
            <w:rStyle w:val="a3"/>
            <w:rFonts w:ascii="Constantia" w:hAnsi="Constantia"/>
          </w:rPr>
          <w:br/>
        </w:r>
      </w:hyperlink>
      <w:hyperlink r:id="rId6" w:history="1">
        <w:r w:rsidR="001C2A6F" w:rsidRPr="000317A6">
          <w:rPr>
            <w:rStyle w:val="a3"/>
            <w:rFonts w:ascii="Constantia" w:hAnsi="Constantia"/>
          </w:rPr>
          <w:t>Указ Президента України від 12.06.2015 № 334/2015 "Про заходи щодо поліпшення національно-патріотичного виховання дітей та молоді"</w:t>
        </w:r>
      </w:hyperlink>
    </w:p>
    <w:p w:rsidR="001C2A6F" w:rsidRPr="000317A6" w:rsidRDefault="00F468B4" w:rsidP="000317A6">
      <w:pPr>
        <w:jc w:val="both"/>
        <w:rPr>
          <w:rFonts w:ascii="Constantia" w:hAnsi="Constantia"/>
        </w:rPr>
      </w:pPr>
      <w:hyperlink r:id="rId7" w:tgtFrame="_blank" w:history="1">
        <w:r w:rsidR="001C2A6F" w:rsidRPr="000317A6">
          <w:rPr>
            <w:rStyle w:val="a3"/>
            <w:rFonts w:ascii="Constantia" w:hAnsi="Constantia"/>
          </w:rPr>
          <w:t>Указ Президента України від 13.11.2014 № 872 «Про День Гідності та Свободи»</w:t>
        </w:r>
      </w:hyperlink>
    </w:p>
    <w:p w:rsidR="001C2A6F" w:rsidRPr="000317A6" w:rsidRDefault="00F468B4" w:rsidP="000317A6">
      <w:pPr>
        <w:jc w:val="both"/>
        <w:rPr>
          <w:rFonts w:ascii="Constantia" w:hAnsi="Constantia"/>
        </w:rPr>
      </w:pPr>
      <w:hyperlink r:id="rId8" w:tgtFrame="_blank" w:history="1">
        <w:r w:rsidR="001C2A6F" w:rsidRPr="000317A6">
          <w:rPr>
            <w:rStyle w:val="a3"/>
            <w:rFonts w:ascii="Constantia" w:hAnsi="Constantia"/>
          </w:rPr>
          <w:t>Указ Президента України від 13.11.2014 № 871 «Про День Соборності України»</w:t>
        </w:r>
      </w:hyperlink>
    </w:p>
    <w:p w:rsidR="001C2A6F" w:rsidRPr="000317A6" w:rsidRDefault="00F468B4" w:rsidP="000317A6">
      <w:pPr>
        <w:jc w:val="both"/>
        <w:rPr>
          <w:rFonts w:ascii="Constantia" w:hAnsi="Constantia"/>
        </w:rPr>
      </w:pPr>
      <w:hyperlink r:id="rId9" w:tgtFrame="_blank" w:history="1">
        <w:r w:rsidR="001C2A6F" w:rsidRPr="000317A6">
          <w:rPr>
            <w:rStyle w:val="a3"/>
            <w:rFonts w:ascii="Constantia" w:hAnsi="Constantia"/>
          </w:rPr>
          <w:t>Указ Президента України від 14.10.2014 № 806 «Про День захисника України»</w:t>
        </w:r>
      </w:hyperlink>
    </w:p>
    <w:p w:rsidR="001C2A6F" w:rsidRPr="000317A6" w:rsidRDefault="00F468B4" w:rsidP="000317A6">
      <w:pPr>
        <w:jc w:val="both"/>
        <w:rPr>
          <w:rFonts w:ascii="Constantia" w:hAnsi="Constantia"/>
        </w:rPr>
      </w:pPr>
      <w:hyperlink r:id="rId10" w:tgtFrame="_blank" w:history="1">
        <w:r w:rsidR="001C2A6F" w:rsidRPr="000317A6">
          <w:rPr>
            <w:rStyle w:val="a3"/>
            <w:rFonts w:ascii="Constantia" w:hAnsi="Constantia"/>
          </w:rPr>
          <w:t>Протокол наради  Кабінету Міністрів України від 18.09.2014 "Щодо питань національно-патріотичного виховання учнівської молоді"</w:t>
        </w:r>
      </w:hyperlink>
    </w:p>
    <w:p w:rsidR="009832A0" w:rsidRPr="000317A6" w:rsidRDefault="009832A0" w:rsidP="000317A6">
      <w:p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 xml:space="preserve">Свідома особистість, яка не хоче відчувати себе перекотиполем чи людиною нізвідки, повинна шукати в історії коріння своєї нації, осмислювати її минуле, знаходити відповіді на багато питань сучасності. Адже, як слушно зауважив відомий філософ епохи Відродження Н. Макіавеллі; </w:t>
      </w:r>
      <w:proofErr w:type="spellStart"/>
      <w:r w:rsidRPr="000317A6">
        <w:rPr>
          <w:rFonts w:ascii="Constantia" w:hAnsi="Constantia"/>
        </w:rPr>
        <w:t>”Той</w:t>
      </w:r>
      <w:proofErr w:type="spellEnd"/>
      <w:r w:rsidRPr="000317A6">
        <w:rPr>
          <w:rFonts w:ascii="Constantia" w:hAnsi="Constantia"/>
        </w:rPr>
        <w:t xml:space="preserve"> хто уважно розглядає минулі події, здатний... передбачати майбутнє і застосовувати ті засоби, якими вже користувались у </w:t>
      </w:r>
      <w:proofErr w:type="spellStart"/>
      <w:r w:rsidRPr="000317A6">
        <w:rPr>
          <w:rFonts w:ascii="Constantia" w:hAnsi="Constantia"/>
        </w:rPr>
        <w:t>минулому.”</w:t>
      </w:r>
      <w:proofErr w:type="spellEnd"/>
    </w:p>
    <w:p w:rsidR="001C2A6F" w:rsidRPr="000317A6" w:rsidRDefault="009832A0" w:rsidP="000317A6">
      <w:p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Саме тому за спільної ініціативи адміністр</w:t>
      </w:r>
      <w:r w:rsidR="00AF627B" w:rsidRPr="000317A6">
        <w:rPr>
          <w:rFonts w:ascii="Constantia" w:hAnsi="Constantia"/>
        </w:rPr>
        <w:t xml:space="preserve">ації школи традиційними є </w:t>
      </w:r>
      <w:proofErr w:type="spellStart"/>
      <w:r w:rsidR="00AF627B" w:rsidRPr="000317A6">
        <w:rPr>
          <w:rFonts w:ascii="Constantia" w:hAnsi="Constantia"/>
        </w:rPr>
        <w:t>такіі</w:t>
      </w:r>
      <w:proofErr w:type="spellEnd"/>
      <w:r w:rsidR="000317A6" w:rsidRPr="000317A6">
        <w:rPr>
          <w:rFonts w:ascii="Constantia" w:hAnsi="Constantia"/>
        </w:rPr>
        <w:t xml:space="preserve"> </w:t>
      </w:r>
      <w:r w:rsidRPr="000317A6">
        <w:rPr>
          <w:rFonts w:ascii="Constantia" w:hAnsi="Constantia"/>
        </w:rPr>
        <w:t>заходи</w:t>
      </w:r>
      <w:r w:rsidR="000317A6" w:rsidRPr="000317A6">
        <w:rPr>
          <w:rFonts w:ascii="Constantia" w:hAnsi="Constantia"/>
        </w:rPr>
        <w:t xml:space="preserve">( </w:t>
      </w:r>
      <w:proofErr w:type="spellStart"/>
      <w:r w:rsidR="000317A6" w:rsidRPr="000317A6">
        <w:rPr>
          <w:rFonts w:ascii="Constantia" w:hAnsi="Constantia"/>
        </w:rPr>
        <w:t>протяго</w:t>
      </w:r>
      <w:proofErr w:type="spellEnd"/>
      <w:r w:rsidR="000317A6" w:rsidRPr="000317A6">
        <w:rPr>
          <w:rFonts w:ascii="Constantia" w:hAnsi="Constantia"/>
        </w:rPr>
        <w:t xml:space="preserve"> </w:t>
      </w:r>
      <w:proofErr w:type="spellStart"/>
      <w:r w:rsidR="000317A6" w:rsidRPr="000317A6">
        <w:rPr>
          <w:rFonts w:ascii="Constantia" w:hAnsi="Constantia"/>
        </w:rPr>
        <w:t>вересня-</w:t>
      </w:r>
      <w:proofErr w:type="spellEnd"/>
      <w:r w:rsidR="000317A6" w:rsidRPr="000317A6">
        <w:rPr>
          <w:rFonts w:ascii="Constantia" w:hAnsi="Constantia"/>
        </w:rPr>
        <w:t xml:space="preserve"> жовтня2016.2017н.р.)</w:t>
      </w:r>
      <w:r w:rsidRPr="000317A6">
        <w:rPr>
          <w:rFonts w:ascii="Constantia" w:hAnsi="Constantia"/>
        </w:rPr>
        <w:t>:</w:t>
      </w:r>
    </w:p>
    <w:p w:rsidR="00127DD5" w:rsidRPr="000317A6" w:rsidRDefault="00127DD5" w:rsidP="000317A6">
      <w:pPr>
        <w:jc w:val="both"/>
        <w:rPr>
          <w:rFonts w:ascii="Constantia" w:hAnsi="Constantia"/>
          <w:b/>
        </w:rPr>
      </w:pPr>
      <w:r w:rsidRPr="000317A6">
        <w:rPr>
          <w:rFonts w:ascii="Constantia" w:hAnsi="Constantia"/>
          <w:b/>
        </w:rPr>
        <w:t xml:space="preserve">До дня Незалежності </w:t>
      </w:r>
    </w:p>
    <w:p w:rsidR="000317A6" w:rsidRPr="000317A6" w:rsidRDefault="00127DD5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« Хода вишиванок»</w:t>
      </w:r>
    </w:p>
    <w:p w:rsidR="00AF627B" w:rsidRPr="000317A6" w:rsidRDefault="00AF627B" w:rsidP="000317A6">
      <w:pPr>
        <w:jc w:val="both"/>
        <w:rPr>
          <w:rFonts w:ascii="Constantia" w:hAnsi="Constantia"/>
          <w:b/>
        </w:rPr>
      </w:pPr>
      <w:r w:rsidRPr="000317A6">
        <w:rPr>
          <w:rFonts w:ascii="Constantia" w:hAnsi="Constantia"/>
          <w:b/>
        </w:rPr>
        <w:t>Оформлено виставки:</w:t>
      </w:r>
    </w:p>
    <w:p w:rsidR="00127DD5" w:rsidRPr="000317A6" w:rsidRDefault="00127DD5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Стінгазета» Україна 25р. незалежності: проблеми та перспективи»</w:t>
      </w:r>
    </w:p>
    <w:p w:rsidR="00AF627B" w:rsidRPr="000317A6" w:rsidRDefault="00085095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lastRenderedPageBreak/>
        <w:t>Літературно-мистецька виставка «Україна в умовах незалежності. Від 1991 року до сьогодення» (10-Б клас)</w:t>
      </w:r>
    </w:p>
    <w:p w:rsidR="00AF627B" w:rsidRPr="000317A6" w:rsidRDefault="00AF627B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«Мій рідний Кіровоград – найкраще місце на Землі!». Заочна мандрівка до Дня міста (ГПД 4 кл.)</w:t>
      </w:r>
    </w:p>
    <w:p w:rsidR="00AF627B" w:rsidRPr="000317A6" w:rsidRDefault="000317A6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Виставка творів образотворчого мистецтва «Україна – єдина країна»</w:t>
      </w:r>
    </w:p>
    <w:p w:rsidR="00AF627B" w:rsidRPr="000317A6" w:rsidRDefault="000317A6" w:rsidP="000317A6">
      <w:pPr>
        <w:jc w:val="both"/>
        <w:rPr>
          <w:rFonts w:ascii="Constantia" w:hAnsi="Constantia"/>
          <w:b/>
        </w:rPr>
      </w:pPr>
      <w:r w:rsidRPr="000317A6">
        <w:rPr>
          <w:rFonts w:ascii="Constantia" w:hAnsi="Constantia"/>
          <w:b/>
        </w:rPr>
        <w:t>Проведено ряд естафет та ігор:</w:t>
      </w:r>
    </w:p>
    <w:p w:rsidR="00085095" w:rsidRPr="000317A6" w:rsidRDefault="00085095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 xml:space="preserve">«Естафета злагоди»: виготовлення власноруч </w:t>
      </w:r>
      <w:proofErr w:type="spellStart"/>
      <w:r w:rsidRPr="000317A6">
        <w:rPr>
          <w:rFonts w:ascii="Constantia" w:hAnsi="Constantia"/>
          <w:sz w:val="24"/>
          <w:szCs w:val="24"/>
        </w:rPr>
        <w:t>поробок</w:t>
      </w:r>
      <w:proofErr w:type="spellEnd"/>
      <w:r w:rsidRPr="000317A6">
        <w:rPr>
          <w:rFonts w:ascii="Constantia" w:hAnsi="Constantia"/>
          <w:sz w:val="24"/>
          <w:szCs w:val="24"/>
        </w:rPr>
        <w:t>, іграшок, сувенірів з використанням народних традицій, національної символіки для обміну з однолітками та передачі їх воїнам-захисникам в зону АТО (2-Б клас)</w:t>
      </w:r>
    </w:p>
    <w:p w:rsidR="000317A6" w:rsidRPr="000317A6" w:rsidRDefault="001C2A6F" w:rsidP="000317A6">
      <w:pPr>
        <w:pStyle w:val="a6"/>
        <w:numPr>
          <w:ilvl w:val="0"/>
          <w:numId w:val="1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 xml:space="preserve">Волонтерська естафета добрих справ – відвідування та допомога ветеранам і учасникам </w:t>
      </w:r>
      <w:proofErr w:type="spellStart"/>
      <w:r w:rsidRPr="000317A6">
        <w:rPr>
          <w:rFonts w:ascii="Constantia" w:hAnsi="Constantia"/>
        </w:rPr>
        <w:t>ВВв</w:t>
      </w:r>
      <w:proofErr w:type="spellEnd"/>
      <w:r w:rsidRPr="000317A6">
        <w:rPr>
          <w:rFonts w:ascii="Constantia" w:hAnsi="Constantia"/>
        </w:rPr>
        <w:t xml:space="preserve"> 1941-1945 років</w:t>
      </w:r>
      <w:r w:rsidR="000317A6" w:rsidRPr="000317A6">
        <w:rPr>
          <w:rFonts w:ascii="Constantia" w:hAnsi="Constantia"/>
        </w:rPr>
        <w:t xml:space="preserve"> . Догляд за могилою, що увічнює пам'ять про Перемогу та подвиги учасників </w:t>
      </w:r>
      <w:proofErr w:type="spellStart"/>
      <w:r w:rsidR="000317A6" w:rsidRPr="000317A6">
        <w:rPr>
          <w:rFonts w:ascii="Constantia" w:hAnsi="Constantia"/>
        </w:rPr>
        <w:t>ВВв</w:t>
      </w:r>
      <w:proofErr w:type="spellEnd"/>
      <w:r w:rsidR="000317A6" w:rsidRPr="000317A6">
        <w:rPr>
          <w:rFonts w:ascii="Constantia" w:hAnsi="Constantia"/>
        </w:rPr>
        <w:t xml:space="preserve"> 1941-1945 років (вул. Щорса) (11-А кл.</w:t>
      </w:r>
    </w:p>
    <w:p w:rsidR="000317A6" w:rsidRPr="000317A6" w:rsidRDefault="000317A6" w:rsidP="000317A6">
      <w:pPr>
        <w:pStyle w:val="a6"/>
        <w:numPr>
          <w:ilvl w:val="0"/>
          <w:numId w:val="1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Родинна гра-подорож  для учнів 4-х класів, присвячена здобуттю Україною незалежності «Які нові назви вулиць, пам’ятники, меморіальні дошки, музеї з’явились у моєму місті після 24 серпня 1991 року?»</w:t>
      </w:r>
    </w:p>
    <w:p w:rsidR="00AF627B" w:rsidRPr="000317A6" w:rsidRDefault="00AF627B" w:rsidP="000317A6">
      <w:pPr>
        <w:jc w:val="both"/>
        <w:rPr>
          <w:rFonts w:ascii="Constantia" w:hAnsi="Constantia"/>
        </w:rPr>
      </w:pPr>
      <w:r w:rsidRPr="000317A6">
        <w:rPr>
          <w:rFonts w:ascii="Constantia" w:hAnsi="Constantia"/>
          <w:b/>
          <w:sz w:val="24"/>
          <w:szCs w:val="24"/>
        </w:rPr>
        <w:t xml:space="preserve"> </w:t>
      </w:r>
      <w:r w:rsidRPr="000317A6">
        <w:rPr>
          <w:rFonts w:ascii="Constantia" w:hAnsi="Constantia"/>
          <w:b/>
          <w:color w:val="000000"/>
          <w:sz w:val="24"/>
          <w:szCs w:val="24"/>
          <w:shd w:val="clear" w:color="auto" w:fill="F3F3ED"/>
        </w:rPr>
        <w:t xml:space="preserve"> Екскурсії</w:t>
      </w:r>
      <w:r w:rsidRPr="000317A6">
        <w:rPr>
          <w:rFonts w:ascii="Constantia" w:hAnsi="Constantia"/>
          <w:color w:val="000000"/>
          <w:sz w:val="24"/>
          <w:szCs w:val="24"/>
          <w:shd w:val="clear" w:color="auto" w:fill="F3F3ED"/>
        </w:rPr>
        <w:t xml:space="preserve"> є важливим чинником у пробудженні інтересу в учнів до патріотичних цінностей, збагачують уявлення і знання про Україну, рідний край, сприяють розвитку пізнавальних інтересів учнів їх світогляду. Демонструючи певні зразки і даючи їм оцінку, дорослі впливають на емоційний стан учнів, формуючи у них вишуканий смак.</w:t>
      </w:r>
    </w:p>
    <w:p w:rsidR="000317A6" w:rsidRPr="000317A6" w:rsidRDefault="001C2A6F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 xml:space="preserve">екскурсія «Фортеця св. </w:t>
      </w:r>
      <w:proofErr w:type="spellStart"/>
      <w:r w:rsidRPr="000317A6">
        <w:rPr>
          <w:rFonts w:ascii="Constantia" w:hAnsi="Constantia"/>
        </w:rPr>
        <w:t>Єлисавети</w:t>
      </w:r>
      <w:proofErr w:type="spellEnd"/>
      <w:r w:rsidRPr="000317A6">
        <w:rPr>
          <w:rFonts w:ascii="Constantia" w:hAnsi="Constantia"/>
        </w:rPr>
        <w:t xml:space="preserve"> –   унікальна </w:t>
      </w:r>
      <w:r w:rsidR="009832A0" w:rsidRPr="000317A6">
        <w:rPr>
          <w:rFonts w:ascii="Constantia" w:hAnsi="Constantia"/>
        </w:rPr>
        <w:t xml:space="preserve">фортифікаційна споруда» </w:t>
      </w:r>
    </w:p>
    <w:p w:rsidR="000317A6" w:rsidRPr="000317A6" w:rsidRDefault="001C2A6F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 xml:space="preserve">екскурсія «Кіровоград - </w:t>
      </w:r>
      <w:proofErr w:type="spellStart"/>
      <w:r w:rsidRPr="000317A6">
        <w:rPr>
          <w:rFonts w:ascii="Constantia" w:hAnsi="Constantia"/>
        </w:rPr>
        <w:t>Єлисаветград</w:t>
      </w:r>
      <w:proofErr w:type="spellEnd"/>
      <w:r w:rsidRPr="000317A6">
        <w:rPr>
          <w:rFonts w:ascii="Constantia" w:hAnsi="Constantia"/>
        </w:rPr>
        <w:t xml:space="preserve">» </w:t>
      </w:r>
      <w:r w:rsidR="009832A0" w:rsidRPr="000317A6">
        <w:rPr>
          <w:rFonts w:ascii="Constantia" w:hAnsi="Constantia"/>
        </w:rPr>
        <w:t xml:space="preserve">(історія міста) </w:t>
      </w:r>
    </w:p>
    <w:p w:rsidR="00AF627B" w:rsidRPr="000317A6" w:rsidRDefault="001C2A6F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екскурсія «Вулицями нашого міста»</w:t>
      </w:r>
      <w:r w:rsidR="009832A0" w:rsidRPr="000317A6">
        <w:rPr>
          <w:rFonts w:ascii="Constantia" w:hAnsi="Constantia"/>
        </w:rPr>
        <w:t xml:space="preserve"> </w:t>
      </w:r>
    </w:p>
    <w:p w:rsidR="000317A6" w:rsidRPr="000317A6" w:rsidRDefault="000317A6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Відвідування учнями школи військових частин міста (11-кл.)</w:t>
      </w:r>
    </w:p>
    <w:p w:rsidR="00AF627B" w:rsidRPr="00744001" w:rsidRDefault="00085095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Відвідування учнями школи музеїв бойової слави (5-А, 5-Б кл.)</w:t>
      </w:r>
    </w:p>
    <w:p w:rsidR="00744001" w:rsidRPr="000317A6" w:rsidRDefault="00744001" w:rsidP="000317A6">
      <w:pPr>
        <w:pStyle w:val="a6"/>
        <w:numPr>
          <w:ilvl w:val="0"/>
          <w:numId w:val="5"/>
        </w:numPr>
        <w:jc w:val="both"/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>Екскурсія  до музею «Батьківщина – мати»  м. Київ»</w:t>
      </w:r>
      <w:r w:rsidRPr="00744001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(9-а клас)</w:t>
      </w:r>
    </w:p>
    <w:p w:rsidR="000317A6" w:rsidRPr="000317A6" w:rsidRDefault="000317A6" w:rsidP="000317A6">
      <w:pPr>
        <w:jc w:val="both"/>
        <w:rPr>
          <w:rFonts w:ascii="Constantia" w:hAnsi="Constantia"/>
          <w:b/>
        </w:rPr>
      </w:pPr>
      <w:r w:rsidRPr="000317A6">
        <w:rPr>
          <w:rFonts w:ascii="Constantia" w:hAnsi="Constantia"/>
          <w:b/>
        </w:rPr>
        <w:t>Змагання:</w:t>
      </w:r>
    </w:p>
    <w:p w:rsidR="00085095" w:rsidRPr="000317A6" w:rsidRDefault="00085095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Військово-спортивні змагання «Україна – єдина країна»</w:t>
      </w:r>
    </w:p>
    <w:p w:rsidR="001C2A6F" w:rsidRPr="000317A6" w:rsidRDefault="001C2A6F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</w:rPr>
        <w:t>Військово-спортивні змагання «Козацький гарт»</w:t>
      </w:r>
    </w:p>
    <w:p w:rsidR="00AF627B" w:rsidRPr="000317A6" w:rsidRDefault="00085095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  <w:iCs/>
          <w:sz w:val="24"/>
          <w:szCs w:val="24"/>
        </w:rPr>
      </w:pPr>
      <w:r w:rsidRPr="000317A6">
        <w:rPr>
          <w:rFonts w:ascii="Constantia" w:hAnsi="Constantia"/>
          <w:sz w:val="24"/>
          <w:szCs w:val="24"/>
        </w:rPr>
        <w:t>Театралізований фестиваль-конкурс патріотичної пісні</w:t>
      </w:r>
    </w:p>
    <w:p w:rsidR="00AF627B" w:rsidRPr="000317A6" w:rsidRDefault="00AF627B" w:rsidP="000317A6">
      <w:pPr>
        <w:jc w:val="both"/>
        <w:rPr>
          <w:rFonts w:ascii="Constantia" w:hAnsi="Constantia"/>
          <w:b/>
          <w:iCs/>
          <w:sz w:val="24"/>
          <w:szCs w:val="24"/>
        </w:rPr>
      </w:pPr>
      <w:r w:rsidRPr="000317A6">
        <w:rPr>
          <w:rFonts w:ascii="Constantia" w:hAnsi="Constantia"/>
          <w:b/>
          <w:iCs/>
          <w:sz w:val="24"/>
          <w:szCs w:val="24"/>
        </w:rPr>
        <w:t>Проведено класні та виховні  години:</w:t>
      </w:r>
    </w:p>
    <w:p w:rsidR="00AF627B" w:rsidRPr="000317A6" w:rsidRDefault="00AF627B" w:rsidP="000317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0317A6">
        <w:rPr>
          <w:rFonts w:ascii="Constantia" w:hAnsi="Constantia"/>
          <w:b/>
          <w:sz w:val="24"/>
          <w:szCs w:val="24"/>
          <w:u w:val="single"/>
        </w:rPr>
        <w:t>Класна година</w:t>
      </w:r>
      <w:r w:rsidRPr="000317A6">
        <w:rPr>
          <w:rFonts w:ascii="Constantia" w:hAnsi="Constantia"/>
          <w:b/>
          <w:sz w:val="24"/>
          <w:szCs w:val="24"/>
        </w:rPr>
        <w:t xml:space="preserve"> </w:t>
      </w:r>
      <w:r w:rsidRPr="000317A6">
        <w:rPr>
          <w:rFonts w:ascii="Constantia" w:hAnsi="Constantia"/>
          <w:sz w:val="24"/>
          <w:szCs w:val="24"/>
        </w:rPr>
        <w:t xml:space="preserve">«Кіровоград -     </w:t>
      </w:r>
      <w:proofErr w:type="spellStart"/>
      <w:r w:rsidRPr="000317A6">
        <w:rPr>
          <w:rFonts w:ascii="Constantia" w:hAnsi="Constantia"/>
          <w:sz w:val="24"/>
          <w:szCs w:val="24"/>
        </w:rPr>
        <w:t>Єлисаветград</w:t>
      </w:r>
      <w:proofErr w:type="spellEnd"/>
      <w:r w:rsidRPr="000317A6">
        <w:rPr>
          <w:rFonts w:ascii="Constantia" w:hAnsi="Constantia"/>
          <w:sz w:val="24"/>
          <w:szCs w:val="24"/>
        </w:rPr>
        <w:t>» (історія міста)</w:t>
      </w:r>
    </w:p>
    <w:p w:rsidR="00AF627B" w:rsidRPr="000317A6" w:rsidRDefault="00AF627B" w:rsidP="000317A6">
      <w:pPr>
        <w:pStyle w:val="a6"/>
        <w:numPr>
          <w:ilvl w:val="0"/>
          <w:numId w:val="3"/>
        </w:numPr>
        <w:jc w:val="both"/>
        <w:rPr>
          <w:rFonts w:ascii="Constantia" w:hAnsi="Constantia"/>
          <w:sz w:val="24"/>
          <w:szCs w:val="24"/>
        </w:rPr>
      </w:pPr>
      <w:r w:rsidRPr="000317A6">
        <w:rPr>
          <w:rFonts w:ascii="Constantia" w:hAnsi="Constantia"/>
          <w:b/>
          <w:sz w:val="24"/>
          <w:szCs w:val="24"/>
          <w:u w:val="single"/>
        </w:rPr>
        <w:t>Виховна година</w:t>
      </w:r>
      <w:r w:rsidRPr="000317A6">
        <w:rPr>
          <w:rFonts w:ascii="Constantia" w:hAnsi="Constantia"/>
          <w:sz w:val="24"/>
          <w:szCs w:val="24"/>
        </w:rPr>
        <w:t xml:space="preserve"> до 200 річниці від дня народження М. К. Чалого, українського педагога, культурно-просвітнього діяча, біографа Т. Г. Шевченка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  <w:b/>
        </w:rPr>
      </w:pPr>
      <w:r w:rsidRPr="000317A6">
        <w:rPr>
          <w:rFonts w:ascii="Constantia" w:hAnsi="Constantia"/>
          <w:b/>
          <w:u w:val="single"/>
        </w:rPr>
        <w:t>Класна година</w:t>
      </w:r>
      <w:r w:rsidRPr="000317A6">
        <w:rPr>
          <w:rFonts w:ascii="Constantia" w:hAnsi="Constantia"/>
          <w:b/>
        </w:rPr>
        <w:t>:</w:t>
      </w:r>
      <w:r w:rsidRPr="000317A6">
        <w:rPr>
          <w:rFonts w:ascii="Constantia" w:hAnsi="Constantia"/>
        </w:rPr>
        <w:t>-  до 150-річчя від дня народження  М. Грушевського (9-11 кл.);</w:t>
      </w:r>
      <w:proofErr w:type="spellStart"/>
      <w:r w:rsidRPr="000317A6">
        <w:rPr>
          <w:rFonts w:ascii="Constantia" w:hAnsi="Constantia"/>
        </w:rPr>
        <w:t>-«Партизанський</w:t>
      </w:r>
      <w:proofErr w:type="spellEnd"/>
      <w:r w:rsidRPr="000317A6">
        <w:rPr>
          <w:rFonts w:ascii="Constantia" w:hAnsi="Constantia"/>
        </w:rPr>
        <w:t xml:space="preserve"> і підпільний рух на   окупованій території Кіровоградщини у   1941-1944 роках»(1-8 кл.)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  <w:sz w:val="24"/>
          <w:szCs w:val="24"/>
        </w:rPr>
      </w:pPr>
      <w:r w:rsidRPr="000317A6">
        <w:rPr>
          <w:rFonts w:ascii="Constantia" w:hAnsi="Constantia"/>
          <w:b/>
          <w:sz w:val="24"/>
          <w:szCs w:val="24"/>
          <w:u w:val="single"/>
        </w:rPr>
        <w:t>Класна година</w:t>
      </w:r>
      <w:r w:rsidRPr="000317A6">
        <w:rPr>
          <w:rFonts w:ascii="Constantia" w:hAnsi="Constantia"/>
          <w:sz w:val="24"/>
          <w:szCs w:val="24"/>
        </w:rPr>
        <w:t>: до 190 річниці від дня народження П. Д. Юркевича, видатного українського мислителя, філософа</w:t>
      </w:r>
      <w:r w:rsidR="000317A6">
        <w:rPr>
          <w:rFonts w:ascii="Constantia" w:hAnsi="Constantia"/>
          <w:sz w:val="24"/>
          <w:szCs w:val="24"/>
        </w:rPr>
        <w:t>.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b/>
          <w:u w:val="single"/>
        </w:rPr>
        <w:lastRenderedPageBreak/>
        <w:t>Класна година</w:t>
      </w:r>
      <w:r w:rsidRPr="000317A6">
        <w:rPr>
          <w:rFonts w:ascii="Constantia" w:hAnsi="Constantia"/>
        </w:rPr>
        <w:t xml:space="preserve"> «Трагедія Бабиного Яру – найтяжчий злочин проти людства»</w:t>
      </w:r>
      <w:r w:rsidR="000317A6">
        <w:rPr>
          <w:rFonts w:ascii="Constantia" w:hAnsi="Constantia"/>
        </w:rPr>
        <w:t>.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b/>
          <w:sz w:val="24"/>
          <w:szCs w:val="24"/>
          <w:u w:val="single"/>
        </w:rPr>
        <w:t>Виховна година</w:t>
      </w:r>
      <w:r w:rsidRPr="000317A6">
        <w:rPr>
          <w:rFonts w:ascii="Constantia" w:hAnsi="Constantia"/>
          <w:sz w:val="24"/>
          <w:szCs w:val="24"/>
        </w:rPr>
        <w:t>: «Козацтво на території нашого краю»</w:t>
      </w:r>
      <w:r w:rsidR="000317A6">
        <w:rPr>
          <w:rFonts w:ascii="Constantia" w:hAnsi="Constantia"/>
          <w:sz w:val="24"/>
          <w:szCs w:val="24"/>
        </w:rPr>
        <w:t>.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b/>
          <w:sz w:val="24"/>
          <w:szCs w:val="24"/>
          <w:u w:val="single"/>
        </w:rPr>
        <w:t>Інформаційна година:</w:t>
      </w:r>
      <w:r w:rsidRPr="000317A6">
        <w:rPr>
          <w:rFonts w:ascii="Constantia" w:hAnsi="Constantia"/>
          <w:sz w:val="24"/>
          <w:szCs w:val="24"/>
        </w:rPr>
        <w:t xml:space="preserve"> </w:t>
      </w:r>
      <w:r w:rsidRPr="000317A6">
        <w:rPr>
          <w:rFonts w:ascii="Constantia" w:hAnsi="Constantia"/>
          <w:sz w:val="26"/>
          <w:szCs w:val="26"/>
        </w:rPr>
        <w:t>«Козацтво, сторінки історії України» (8-Б кл.)</w:t>
      </w:r>
    </w:p>
    <w:p w:rsidR="00AF627B" w:rsidRPr="000317A6" w:rsidRDefault="00AF627B" w:rsidP="000317A6">
      <w:pPr>
        <w:pStyle w:val="a6"/>
        <w:numPr>
          <w:ilvl w:val="0"/>
          <w:numId w:val="2"/>
        </w:numPr>
        <w:jc w:val="both"/>
        <w:rPr>
          <w:rFonts w:ascii="Constantia" w:hAnsi="Constantia"/>
          <w:iCs/>
          <w:sz w:val="24"/>
          <w:szCs w:val="24"/>
        </w:rPr>
      </w:pPr>
      <w:r w:rsidRPr="000317A6">
        <w:rPr>
          <w:rFonts w:ascii="Constantia" w:hAnsi="Constantia"/>
          <w:b/>
          <w:u w:val="single"/>
        </w:rPr>
        <w:t>Класна година</w:t>
      </w:r>
      <w:r w:rsidRPr="000317A6">
        <w:rPr>
          <w:rFonts w:ascii="Constantia" w:hAnsi="Constantia"/>
        </w:rPr>
        <w:t xml:space="preserve"> «До дня українського козацтва</w:t>
      </w:r>
      <w:r w:rsidRPr="000317A6">
        <w:rPr>
          <w:rFonts w:ascii="Constantia" w:hAnsi="Constantia"/>
          <w:sz w:val="24"/>
          <w:szCs w:val="24"/>
        </w:rPr>
        <w:t>»</w:t>
      </w:r>
      <w:r w:rsidR="000317A6">
        <w:rPr>
          <w:rFonts w:ascii="Constantia" w:hAnsi="Constantia"/>
          <w:sz w:val="24"/>
          <w:szCs w:val="24"/>
        </w:rPr>
        <w:t>.</w:t>
      </w:r>
    </w:p>
    <w:p w:rsidR="00AF627B" w:rsidRPr="000317A6" w:rsidRDefault="000317A6" w:rsidP="000317A6">
      <w:pPr>
        <w:jc w:val="both"/>
        <w:rPr>
          <w:rFonts w:ascii="Constantia" w:hAnsi="Constantia"/>
          <w:b/>
          <w:iCs/>
          <w:sz w:val="24"/>
          <w:szCs w:val="24"/>
        </w:rPr>
      </w:pPr>
      <w:r w:rsidRPr="000317A6">
        <w:rPr>
          <w:rFonts w:ascii="Constantia" w:hAnsi="Constantia"/>
          <w:b/>
          <w:iCs/>
          <w:sz w:val="24"/>
          <w:szCs w:val="24"/>
        </w:rPr>
        <w:t>Засідання круглих столів</w:t>
      </w:r>
    </w:p>
    <w:p w:rsidR="00AF627B" w:rsidRPr="000317A6" w:rsidRDefault="00AF627B" w:rsidP="000317A6">
      <w:pPr>
        <w:pStyle w:val="a6"/>
        <w:numPr>
          <w:ilvl w:val="0"/>
          <w:numId w:val="4"/>
        </w:numPr>
        <w:jc w:val="both"/>
        <w:rPr>
          <w:rFonts w:ascii="Constantia" w:hAnsi="Constantia"/>
          <w:sz w:val="24"/>
          <w:szCs w:val="24"/>
        </w:rPr>
      </w:pPr>
      <w:r w:rsidRPr="000317A6">
        <w:rPr>
          <w:rFonts w:ascii="Constantia" w:hAnsi="Constantia"/>
          <w:sz w:val="24"/>
          <w:szCs w:val="24"/>
        </w:rPr>
        <w:t>Круглий стіл: «М. Грушевський постать Української Держави»</w:t>
      </w:r>
      <w:r w:rsidR="000317A6">
        <w:rPr>
          <w:rFonts w:ascii="Constantia" w:hAnsi="Constantia"/>
          <w:sz w:val="24"/>
          <w:szCs w:val="24"/>
        </w:rPr>
        <w:t>.</w:t>
      </w:r>
    </w:p>
    <w:p w:rsidR="00AF627B" w:rsidRPr="000317A6" w:rsidRDefault="00AF627B" w:rsidP="000317A6">
      <w:pPr>
        <w:pStyle w:val="a6"/>
        <w:numPr>
          <w:ilvl w:val="0"/>
          <w:numId w:val="4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4"/>
          <w:szCs w:val="24"/>
        </w:rPr>
        <w:t>Засідання за круглим столом на тему: «25 річниця незалежності України: здобутки, проблеми, перспективи»</w:t>
      </w:r>
      <w:r w:rsidR="000317A6">
        <w:rPr>
          <w:rFonts w:ascii="Constantia" w:hAnsi="Constantia"/>
          <w:sz w:val="24"/>
          <w:szCs w:val="24"/>
        </w:rPr>
        <w:t>.</w:t>
      </w:r>
    </w:p>
    <w:p w:rsidR="000317A6" w:rsidRPr="000317A6" w:rsidRDefault="000317A6" w:rsidP="000317A6">
      <w:pPr>
        <w:pStyle w:val="a6"/>
        <w:numPr>
          <w:ilvl w:val="0"/>
          <w:numId w:val="4"/>
        </w:numPr>
        <w:jc w:val="both"/>
        <w:rPr>
          <w:rFonts w:ascii="Constantia" w:hAnsi="Constantia"/>
        </w:rPr>
      </w:pPr>
      <w:r w:rsidRPr="000317A6">
        <w:rPr>
          <w:rFonts w:ascii="Constantia" w:hAnsi="Constantia"/>
          <w:sz w:val="26"/>
          <w:szCs w:val="26"/>
        </w:rPr>
        <w:t>Літературна  вітальня «Письменники Кіровоградщини». ( Зустрічі з  письменниками О.Мігель, А.</w:t>
      </w:r>
      <w:proofErr w:type="spellStart"/>
      <w:r w:rsidRPr="000317A6">
        <w:rPr>
          <w:rFonts w:ascii="Constantia" w:hAnsi="Constantia"/>
          <w:sz w:val="26"/>
          <w:szCs w:val="26"/>
        </w:rPr>
        <w:t>Царук</w:t>
      </w:r>
      <w:proofErr w:type="spellEnd"/>
      <w:r w:rsidRPr="000317A6">
        <w:rPr>
          <w:rFonts w:ascii="Constantia" w:hAnsi="Constantia"/>
          <w:sz w:val="26"/>
          <w:szCs w:val="26"/>
        </w:rPr>
        <w:t>, Л.</w:t>
      </w:r>
      <w:proofErr w:type="spellStart"/>
      <w:r w:rsidRPr="000317A6">
        <w:rPr>
          <w:rFonts w:ascii="Constantia" w:hAnsi="Constantia"/>
          <w:sz w:val="26"/>
          <w:szCs w:val="26"/>
        </w:rPr>
        <w:t>Кокіною</w:t>
      </w:r>
      <w:proofErr w:type="spellEnd"/>
      <w:r w:rsidRPr="000317A6">
        <w:rPr>
          <w:rFonts w:ascii="Constantia" w:hAnsi="Constantia"/>
          <w:sz w:val="26"/>
          <w:szCs w:val="26"/>
        </w:rPr>
        <w:t>, В.</w:t>
      </w:r>
      <w:proofErr w:type="spellStart"/>
      <w:r w:rsidRPr="000317A6">
        <w:rPr>
          <w:rFonts w:ascii="Constantia" w:hAnsi="Constantia"/>
          <w:sz w:val="26"/>
          <w:szCs w:val="26"/>
        </w:rPr>
        <w:t>Білошапко</w:t>
      </w:r>
      <w:proofErr w:type="spellEnd"/>
      <w:r w:rsidRPr="000317A6">
        <w:rPr>
          <w:rFonts w:ascii="Constantia" w:hAnsi="Constantia"/>
          <w:sz w:val="26"/>
          <w:szCs w:val="26"/>
        </w:rPr>
        <w:t>.)</w:t>
      </w:r>
    </w:p>
    <w:p w:rsidR="00AF627B" w:rsidRPr="000317A6" w:rsidRDefault="00AF627B" w:rsidP="000317A6">
      <w:pPr>
        <w:pStyle w:val="a6"/>
        <w:jc w:val="both"/>
        <w:rPr>
          <w:rFonts w:ascii="Constantia" w:hAnsi="Constantia"/>
          <w:iCs/>
          <w:sz w:val="24"/>
          <w:szCs w:val="24"/>
        </w:rPr>
      </w:pPr>
    </w:p>
    <w:p w:rsidR="00127DD5" w:rsidRPr="000317A6" w:rsidRDefault="00127DD5" w:rsidP="000317A6">
      <w:pPr>
        <w:pStyle w:val="a4"/>
        <w:spacing w:before="168" w:beforeAutospacing="0" w:after="0" w:afterAutospacing="0"/>
        <w:jc w:val="both"/>
        <w:rPr>
          <w:rFonts w:ascii="Constantia" w:hAnsi="Constantia"/>
          <w:color w:val="000000"/>
          <w:szCs w:val="18"/>
        </w:rPr>
      </w:pPr>
      <w:r w:rsidRPr="000317A6">
        <w:rPr>
          <w:rFonts w:ascii="Constantia" w:hAnsi="Constantia"/>
          <w:color w:val="000000"/>
          <w:szCs w:val="18"/>
        </w:rPr>
        <w:t xml:space="preserve">Враховуючи вікові особливості дітей молодшого шкільного віку, їхній потяг до ігрової діяльності з метою формування усіх компонентів патріотизму дітей даної вікової групи використовуються різні види ігор: історичні ігри-подорожі у часі, ігри-мандрівки, спортивні ігри-змагання, ігри-змагання, свята, ігри-драматизації </w:t>
      </w:r>
      <w:proofErr w:type="spellStart"/>
      <w:r w:rsidRPr="000317A6">
        <w:rPr>
          <w:rFonts w:ascii="Constantia" w:hAnsi="Constantia"/>
          <w:color w:val="000000"/>
          <w:szCs w:val="18"/>
        </w:rPr>
        <w:t>„за</w:t>
      </w:r>
      <w:proofErr w:type="spellEnd"/>
      <w:r w:rsidRPr="000317A6">
        <w:rPr>
          <w:rFonts w:ascii="Constantia" w:hAnsi="Constantia"/>
          <w:color w:val="000000"/>
          <w:szCs w:val="18"/>
        </w:rPr>
        <w:t xml:space="preserve"> змістом казок, навчальні ігри на уроках з виховним навантаженням патріотичного характеру </w:t>
      </w:r>
      <w:proofErr w:type="spellStart"/>
      <w:r w:rsidRPr="000317A6">
        <w:rPr>
          <w:rFonts w:ascii="Constantia" w:hAnsi="Constantia"/>
          <w:color w:val="000000"/>
          <w:szCs w:val="18"/>
        </w:rPr>
        <w:t>тощо.Це</w:t>
      </w:r>
      <w:proofErr w:type="spellEnd"/>
      <w:r w:rsidRPr="000317A6">
        <w:rPr>
          <w:rFonts w:ascii="Constantia" w:hAnsi="Constantia"/>
          <w:color w:val="000000"/>
          <w:szCs w:val="18"/>
        </w:rPr>
        <w:t xml:space="preserve"> позитивно позначається на динаміці патріотичної вихованості учнів 1-4-х класів.</w:t>
      </w:r>
    </w:p>
    <w:p w:rsidR="00127DD5" w:rsidRPr="000317A6" w:rsidRDefault="00127DD5" w:rsidP="000317A6">
      <w:pPr>
        <w:pStyle w:val="a4"/>
        <w:spacing w:before="168" w:beforeAutospacing="0" w:after="0" w:afterAutospacing="0"/>
        <w:jc w:val="both"/>
        <w:rPr>
          <w:rFonts w:ascii="Constantia" w:hAnsi="Constantia"/>
          <w:color w:val="000000"/>
          <w:szCs w:val="18"/>
        </w:rPr>
      </w:pPr>
      <w:r w:rsidRPr="000317A6">
        <w:rPr>
          <w:rFonts w:ascii="Constantia" w:hAnsi="Constantia"/>
          <w:color w:val="000000"/>
          <w:szCs w:val="18"/>
        </w:rPr>
        <w:t xml:space="preserve">Патріотичне виховання </w:t>
      </w:r>
      <w:r w:rsidR="000317A6">
        <w:rPr>
          <w:rFonts w:ascii="Constantia" w:hAnsi="Constantia"/>
          <w:color w:val="000000"/>
          <w:szCs w:val="18"/>
        </w:rPr>
        <w:t xml:space="preserve">і молодших і  старших </w:t>
      </w:r>
      <w:r w:rsidRPr="000317A6">
        <w:rPr>
          <w:rFonts w:ascii="Constantia" w:hAnsi="Constantia"/>
          <w:color w:val="000000"/>
          <w:szCs w:val="18"/>
        </w:rPr>
        <w:t>школярів в сучасних умовах неможливе без застосування інтерактивних (дискусійних методів)</w:t>
      </w:r>
      <w:r w:rsidR="00085095" w:rsidRPr="000317A6">
        <w:rPr>
          <w:rFonts w:ascii="Constantia" w:hAnsi="Constantia"/>
          <w:color w:val="000000"/>
          <w:szCs w:val="18"/>
        </w:rPr>
        <w:t xml:space="preserve">, що їх використовують класні керівники: </w:t>
      </w:r>
      <w:r w:rsidR="000317A6">
        <w:rPr>
          <w:rFonts w:ascii="Constantia" w:hAnsi="Constantia"/>
          <w:color w:val="000000"/>
          <w:szCs w:val="18"/>
        </w:rPr>
        <w:t>«Дискусії, круглий стіл, диспут ,М</w:t>
      </w:r>
      <w:r w:rsidR="00085095" w:rsidRPr="000317A6">
        <w:rPr>
          <w:rFonts w:ascii="Constantia" w:hAnsi="Constantia"/>
          <w:color w:val="000000"/>
          <w:szCs w:val="18"/>
        </w:rPr>
        <w:t xml:space="preserve">озковий штурм, Дерево рішень, Проблемне питання, </w:t>
      </w:r>
      <w:proofErr w:type="spellStart"/>
      <w:r w:rsidR="00085095" w:rsidRPr="000317A6">
        <w:rPr>
          <w:rFonts w:ascii="Constantia" w:hAnsi="Constantia"/>
          <w:color w:val="000000"/>
          <w:szCs w:val="18"/>
        </w:rPr>
        <w:t>сенкан</w:t>
      </w:r>
      <w:proofErr w:type="spellEnd"/>
      <w:r w:rsidR="00085095" w:rsidRPr="000317A6">
        <w:rPr>
          <w:rFonts w:ascii="Constantia" w:hAnsi="Constantia"/>
          <w:color w:val="000000"/>
          <w:szCs w:val="18"/>
        </w:rPr>
        <w:t>» та ін..</w:t>
      </w:r>
    </w:p>
    <w:p w:rsidR="00127DD5" w:rsidRPr="000317A6" w:rsidRDefault="00127DD5" w:rsidP="000317A6">
      <w:pPr>
        <w:pStyle w:val="a4"/>
        <w:spacing w:before="168" w:beforeAutospacing="0" w:after="0" w:afterAutospacing="0"/>
        <w:jc w:val="both"/>
        <w:rPr>
          <w:rFonts w:ascii="Constantia" w:hAnsi="Constantia"/>
          <w:color w:val="000000"/>
          <w:szCs w:val="18"/>
        </w:rPr>
      </w:pPr>
      <w:r w:rsidRPr="000317A6">
        <w:rPr>
          <w:rFonts w:ascii="Constantia" w:hAnsi="Constantia"/>
          <w:color w:val="000000"/>
          <w:szCs w:val="18"/>
        </w:rPr>
        <w:t xml:space="preserve">Виховання патріотизму у школярів передбачає застосування великого арсеналу виховних форм і методів, які </w:t>
      </w:r>
      <w:proofErr w:type="spellStart"/>
      <w:r w:rsidRPr="000317A6">
        <w:rPr>
          <w:rFonts w:ascii="Constantia" w:hAnsi="Constantia"/>
          <w:color w:val="000000"/>
          <w:szCs w:val="18"/>
        </w:rPr>
        <w:t>типологізуються</w:t>
      </w:r>
      <w:proofErr w:type="spellEnd"/>
      <w:r w:rsidRPr="000317A6">
        <w:rPr>
          <w:rFonts w:ascii="Constantia" w:hAnsi="Constantia"/>
          <w:color w:val="000000"/>
          <w:szCs w:val="18"/>
        </w:rPr>
        <w:t xml:space="preserve"> за організаційною формою. Серед них слід назвати такі форми роботи як індивідуальна, групова, колективна, масова, самостійна, систематична, епізодична, домашня тощо.</w:t>
      </w:r>
    </w:p>
    <w:p w:rsidR="00AF627B" w:rsidRPr="000317A6" w:rsidRDefault="00127DD5" w:rsidP="000317A6">
      <w:pPr>
        <w:jc w:val="both"/>
        <w:rPr>
          <w:rFonts w:ascii="Constantia" w:hAnsi="Constantia"/>
          <w:color w:val="000000"/>
          <w:sz w:val="24"/>
          <w:szCs w:val="18"/>
          <w:shd w:val="clear" w:color="auto" w:fill="F3F3ED"/>
        </w:rPr>
      </w:pPr>
      <w:r w:rsidRPr="000317A6">
        <w:rPr>
          <w:rFonts w:ascii="Constantia" w:hAnsi="Constantia"/>
          <w:color w:val="000000"/>
          <w:sz w:val="24"/>
          <w:szCs w:val="18"/>
          <w:shd w:val="clear" w:color="auto" w:fill="F3F3ED"/>
        </w:rPr>
        <w:t xml:space="preserve">Використовувані педагогами у виховній практиці індивідуальні форми роботи дозволяють краще пізнати особливості виховання патріотизму школярів, а також розкрити індивідуальність, здібності і нахили дітей. Як батьки, так і школярі в свою чергу можуть отримати кваліфіковану консультацію, пораду педагога з тих чи інших питань чи проблем, які їх турбують. </w:t>
      </w:r>
    </w:p>
    <w:p w:rsidR="00AF627B" w:rsidRPr="00DA1FCC" w:rsidRDefault="00AF627B" w:rsidP="000317A6">
      <w:pPr>
        <w:jc w:val="both"/>
        <w:rPr>
          <w:rFonts w:ascii="Constantia" w:hAnsi="Constantia"/>
          <w:sz w:val="44"/>
        </w:rPr>
      </w:pPr>
      <w:r w:rsidRPr="000317A6">
        <w:rPr>
          <w:rFonts w:ascii="Constantia" w:hAnsi="Constantia"/>
          <w:color w:val="000000"/>
          <w:sz w:val="24"/>
          <w:szCs w:val="18"/>
          <w:shd w:val="clear" w:color="auto" w:fill="F3F3ED"/>
        </w:rPr>
        <w:t>Вся систем</w:t>
      </w:r>
      <w:r w:rsidR="000317A6">
        <w:rPr>
          <w:rFonts w:ascii="Constantia" w:hAnsi="Constantia"/>
          <w:color w:val="000000"/>
          <w:sz w:val="24"/>
          <w:szCs w:val="18"/>
          <w:shd w:val="clear" w:color="auto" w:fill="F3F3ED"/>
        </w:rPr>
        <w:t xml:space="preserve">а інформування школярів </w:t>
      </w:r>
      <w:r w:rsidRPr="000317A6">
        <w:rPr>
          <w:rFonts w:ascii="Constantia" w:hAnsi="Constantia"/>
          <w:color w:val="000000"/>
          <w:sz w:val="24"/>
          <w:szCs w:val="18"/>
          <w:shd w:val="clear" w:color="auto" w:fill="F3F3ED"/>
        </w:rPr>
        <w:t xml:space="preserve"> спрямована на виховання в них громадянського бачення світу, знання життя країни, формування політичної культури. Проводячи таку роботу, важливо формувати у дитини особисте ставлення до подій, хвилювання її за долю майбутніх поколінь, за долю співвітчизників</w:t>
      </w:r>
      <w:r w:rsidRPr="000317A6">
        <w:rPr>
          <w:rFonts w:ascii="Constantia" w:hAnsi="Constantia"/>
          <w:color w:val="000000"/>
          <w:sz w:val="18"/>
          <w:szCs w:val="18"/>
          <w:shd w:val="clear" w:color="auto" w:fill="F3F3ED"/>
        </w:rPr>
        <w:t>.</w:t>
      </w:r>
      <w:r w:rsidR="000317A6" w:rsidRPr="000317A6">
        <w:rPr>
          <w:rFonts w:ascii="Georgia" w:hAnsi="Georgia"/>
          <w:color w:val="000000"/>
          <w:sz w:val="18"/>
          <w:szCs w:val="18"/>
          <w:shd w:val="clear" w:color="auto" w:fill="F3F3ED"/>
        </w:rPr>
        <w:t xml:space="preserve"> </w:t>
      </w:r>
      <w:r w:rsidR="000317A6" w:rsidRPr="00DA1FCC">
        <w:rPr>
          <w:rFonts w:ascii="Constantia" w:hAnsi="Constantia"/>
          <w:color w:val="000000"/>
          <w:sz w:val="24"/>
          <w:szCs w:val="18"/>
          <w:shd w:val="clear" w:color="auto" w:fill="F3F3ED"/>
        </w:rPr>
        <w:t xml:space="preserve">Патріотичне виховання </w:t>
      </w:r>
      <w:r w:rsidR="00DA1FCC" w:rsidRPr="00DA1FCC">
        <w:rPr>
          <w:rFonts w:ascii="Constantia" w:hAnsi="Constantia"/>
          <w:color w:val="000000"/>
          <w:sz w:val="24"/>
          <w:szCs w:val="18"/>
          <w:shd w:val="clear" w:color="auto" w:fill="F3F3ED"/>
        </w:rPr>
        <w:t xml:space="preserve"> в суш №14 </w:t>
      </w:r>
      <w:r w:rsidR="000317A6" w:rsidRPr="00DA1FCC">
        <w:rPr>
          <w:rFonts w:ascii="Constantia" w:hAnsi="Constantia"/>
          <w:color w:val="000000"/>
          <w:sz w:val="24"/>
          <w:szCs w:val="18"/>
          <w:shd w:val="clear" w:color="auto" w:fill="F3F3ED"/>
        </w:rPr>
        <w:t>ґрунтується на засадах родинного виховання, на ідеях і засобах народної педагогіки, наукової педагогічної думки, що уособлюють вищі зразки виховної мудрості українського народу - любов до рідної землі, до свого народу, його традицій, звичаїв, готовність до мирної та ратної праці в ім'я України, почуття гордості за Батьківщину, вірність Україні, власну відповідальність за її долю</w:t>
      </w:r>
      <w:r w:rsidR="00DA1FCC" w:rsidRPr="00DA1FCC">
        <w:rPr>
          <w:rFonts w:ascii="Constantia" w:hAnsi="Constantia"/>
          <w:color w:val="000000"/>
          <w:sz w:val="24"/>
          <w:szCs w:val="18"/>
          <w:shd w:val="clear" w:color="auto" w:fill="F3F3ED"/>
        </w:rPr>
        <w:t>.  Систематична робота в цьому напрямку й надалі буде продовжена.</w:t>
      </w:r>
    </w:p>
    <w:sectPr w:rsidR="00AF627B" w:rsidRPr="00DA1FCC" w:rsidSect="009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69E"/>
    <w:multiLevelType w:val="hybridMultilevel"/>
    <w:tmpl w:val="556208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D9EFC12">
      <w:numFmt w:val="bullet"/>
      <w:lvlText w:val="-"/>
      <w:lvlJc w:val="left"/>
      <w:pPr>
        <w:ind w:left="1440" w:hanging="360"/>
      </w:pPr>
      <w:rPr>
        <w:rFonts w:ascii="Constantia" w:eastAsiaTheme="minorHAnsi" w:hAnsi="Constantia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6D03"/>
    <w:multiLevelType w:val="hybridMultilevel"/>
    <w:tmpl w:val="1B56F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6677"/>
    <w:multiLevelType w:val="hybridMultilevel"/>
    <w:tmpl w:val="6BFC21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F6CCD"/>
    <w:multiLevelType w:val="hybridMultilevel"/>
    <w:tmpl w:val="65D86D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F0C42"/>
    <w:multiLevelType w:val="hybridMultilevel"/>
    <w:tmpl w:val="A4BC4C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A6F"/>
    <w:rsid w:val="000037BA"/>
    <w:rsid w:val="000317A6"/>
    <w:rsid w:val="00085095"/>
    <w:rsid w:val="000A6F0B"/>
    <w:rsid w:val="00127DD5"/>
    <w:rsid w:val="001C24B2"/>
    <w:rsid w:val="001C2A6F"/>
    <w:rsid w:val="003015FE"/>
    <w:rsid w:val="00744001"/>
    <w:rsid w:val="007610D9"/>
    <w:rsid w:val="009832A0"/>
    <w:rsid w:val="00991A14"/>
    <w:rsid w:val="00AF627B"/>
    <w:rsid w:val="00CF7D63"/>
    <w:rsid w:val="00DA1FCC"/>
    <w:rsid w:val="00F468B4"/>
    <w:rsid w:val="00F61F67"/>
    <w:rsid w:val="00FC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A6F"/>
  </w:style>
  <w:style w:type="character" w:styleId="a3">
    <w:name w:val="Hyperlink"/>
    <w:basedOn w:val="a0"/>
    <w:uiPriority w:val="99"/>
    <w:unhideWhenUsed/>
    <w:rsid w:val="001C2A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C2A6F"/>
    <w:rPr>
      <w:b/>
      <w:bCs/>
    </w:rPr>
  </w:style>
  <w:style w:type="paragraph" w:styleId="a6">
    <w:name w:val="List Paragraph"/>
    <w:basedOn w:val="a"/>
    <w:uiPriority w:val="34"/>
    <w:qFormat/>
    <w:rsid w:val="00983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71/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872/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334/20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yiv-oblosvita.gov.ua/images/banners/2015/19.10/pu580-2015.pdf" TargetMode="External"/><Relationship Id="rId10" Type="http://schemas.openxmlformats.org/officeDocument/2006/relationships/hyperlink" Target="http://kristti.com.ua/upload/file/-new-/kabinets/fizra_dp/%D0%9A%D0%9C%D0%A3_%D0%9F%D1%80%D0%BE%D1%82%D0%BE%D0%BA%D0%BE%D0%BB_%D0%9D%D0%B0%D1%86.%D0%9F%D0%B0%D1%82%D1%80.%D0%92%D0%B8%D1%85%D0%BE%D0%B2%D0%B0%D0%BD%D0%BD%D1%8F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806/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2016-10-13T17:41:00Z</cp:lastPrinted>
  <dcterms:created xsi:type="dcterms:W3CDTF">2016-10-30T16:38:00Z</dcterms:created>
  <dcterms:modified xsi:type="dcterms:W3CDTF">2016-10-30T16:38:00Z</dcterms:modified>
</cp:coreProperties>
</file>